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center"/>
        <w:rPr>
          <w:rFonts w:ascii="Tahoma" w:hAnsi="Tahoma" w:cs="Tahoma"/>
          <w:color w:val="454545"/>
          <w:sz w:val="21"/>
          <w:szCs w:val="21"/>
        </w:rPr>
      </w:pPr>
      <w:r>
        <w:rPr>
          <w:b/>
          <w:bCs/>
          <w:color w:val="454545"/>
        </w:rPr>
        <w:br/>
      </w:r>
      <w:r>
        <w:rPr>
          <w:rStyle w:val="a4"/>
          <w:color w:val="454545"/>
        </w:rPr>
        <w:t>ПОЛОЖЕНИЕ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center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</w:rPr>
        <w:t>О ПРИЕМЕ ДЕТЕЙ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center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</w:rPr>
        <w:t>в муниципальное образовательное учреждение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  <w:sz w:val="21"/>
          <w:szCs w:val="21"/>
        </w:rPr>
        <w:t>1.Общие положения.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 1.1. </w:t>
      </w:r>
      <w:proofErr w:type="gramStart"/>
      <w:r>
        <w:rPr>
          <w:color w:val="454545"/>
          <w:sz w:val="21"/>
          <w:szCs w:val="21"/>
        </w:rPr>
        <w:t>Настоящее положение разработано для муниципального  дошкольного образовательного учреждения  (далее ОУ) в соответствии с Федеральным законом «Об образовании в Российской Федерации», Санитарно-эпидемиологическими правилами и нормативами СанПиН 2.4.1.3049-13"Санитарно-эпидемиологические требования к устройству, содержанию и организации режима работы в дошкольных организациях" от 15 мая 2013 г., ФЗ «Об основных гарантиях прав ребёнка в РФ» от 24 июля 1998 года № 124-ФЗ,</w:t>
      </w:r>
      <w:r w:rsidR="00CE6697">
        <w:rPr>
          <w:color w:val="454545"/>
          <w:sz w:val="21"/>
          <w:szCs w:val="21"/>
        </w:rPr>
        <w:t xml:space="preserve"> Семейным кодексом</w:t>
      </w:r>
      <w:proofErr w:type="gramEnd"/>
      <w:r w:rsidR="00CE6697">
        <w:rPr>
          <w:color w:val="454545"/>
          <w:sz w:val="21"/>
          <w:szCs w:val="21"/>
        </w:rPr>
        <w:t xml:space="preserve"> РФ, Уставом </w:t>
      </w:r>
      <w:r>
        <w:rPr>
          <w:color w:val="454545"/>
          <w:sz w:val="21"/>
          <w:szCs w:val="21"/>
        </w:rPr>
        <w:t>ОУ.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1.2. Положение регулирует</w:t>
      </w:r>
      <w:r w:rsidR="00CE6697">
        <w:rPr>
          <w:color w:val="454545"/>
          <w:sz w:val="21"/>
          <w:szCs w:val="21"/>
        </w:rPr>
        <w:t xml:space="preserve"> порядок комплектования детьми </w:t>
      </w:r>
      <w:r>
        <w:rPr>
          <w:color w:val="454545"/>
          <w:sz w:val="21"/>
          <w:szCs w:val="21"/>
        </w:rPr>
        <w:t>ОУ и направлено на обеспечение социальной защиты и поддержки детей дошкольного возраста, а также на реализацию права населения на получение доступного дошкольного образования.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 1.3. Основные задачи комплектования: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        - реализация государственной политики в области образования;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        - обеспечение доступности услуг детского сада для всех слоёв населения;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        - совершенствование системы комплектования ДОУ детьми дошкольного возраста.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                                       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  <w:sz w:val="21"/>
          <w:szCs w:val="21"/>
        </w:rPr>
        <w:t> 2.  Организация комплектования.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2.1. Порядок комплектования  дошкольниками дошкольного образовательного учреждения  определяет Учредитель в лице администраци</w:t>
      </w:r>
      <w:r w:rsidR="00CE6697">
        <w:rPr>
          <w:color w:val="454545"/>
          <w:sz w:val="21"/>
          <w:szCs w:val="21"/>
        </w:rPr>
        <w:t xml:space="preserve">и </w:t>
      </w:r>
      <w:r>
        <w:rPr>
          <w:color w:val="454545"/>
          <w:sz w:val="21"/>
          <w:szCs w:val="21"/>
        </w:rPr>
        <w:t xml:space="preserve">  в соответствии с законодательством Российской Федерации и закрепляется в Уставе  образовательного учреждения.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 2.2.  В образовательное учреждение, реализующее общеобразовательные программы дошкольного образования, принимаются дети в возрасте, предусмотренном лицензией  образовательного учреждения с 1,5 до 7 лет.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Приём детей осуществляется на основании медицинского заключения, заявления, копии свидетельства о рождении ребёнка и документов, удостоверяющих личность одного из родителей (законных представителей)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2.3. Учредителем образовательного учреждения определяется количество групп и возрастной состав детей в зависимости от санитарных норм и имеющихся условий для осуществления образовательного процесса.</w:t>
      </w:r>
    </w:p>
    <w:p w:rsidR="009C0CE6" w:rsidRDefault="00CE6697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2.4. Комплектование </w:t>
      </w:r>
      <w:bookmarkStart w:id="0" w:name="_GoBack"/>
      <w:bookmarkEnd w:id="0"/>
      <w:r w:rsidR="009C0CE6">
        <w:rPr>
          <w:color w:val="454545"/>
          <w:sz w:val="21"/>
          <w:szCs w:val="21"/>
        </w:rPr>
        <w:t>ОУ проводится ежегодно в период с 1 июня по  1 сентября, в отдельных случаях сроки могут быть изменены по согласованию с учредителем. При наличии свободных мест приём детей осуществляется в течение года.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  <w:sz w:val="21"/>
          <w:szCs w:val="21"/>
        </w:rPr>
        <w:t>3. Порядок комплектования.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3.1. Комплектование возрастных групп детьми дошкольного возраста в ОУ производится с учётом максимального удовлетворения потребностей населения.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3.2. Комплектование ОУ детьми дошкольного возраста ведётся в порядке очерёдности  поступления заявлений родителей (законных представителей).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3.3.Заявления родителей по установленной форме о постановке ребёнка на очередь  принимаются  отделом образования 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3.4. Выдача направлений на зачисление детей в ОУ  осуществляется  отделом образования 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proofErr w:type="gramStart"/>
      <w:r>
        <w:rPr>
          <w:color w:val="454545"/>
          <w:sz w:val="21"/>
          <w:szCs w:val="21"/>
        </w:rPr>
        <w:t>3.7.Родителям, получившим  направление в детское дошкольное учреждение, необходимо в течение 10 дней обратиться в муниципальное ОУ для приема ребенка в порядке, предусмотренном Уставом ОУ.</w:t>
      </w:r>
      <w:proofErr w:type="gramEnd"/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3.8. Выданное направление действительно в течение 1 месяца  и продлевается отделом образования по мере необходимости (медицинские противопоказания для посещения ОУ). В случае медицинских противопоказаний родитель (законный представитель) обязан поставить в известность руководителя образовательного учреждения (представить справку от педиатра) в течение 3 рабочих дней после ее выдачи.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3.9. В случае</w:t>
      </w:r>
      <w:proofErr w:type="gramStart"/>
      <w:r>
        <w:rPr>
          <w:color w:val="454545"/>
          <w:sz w:val="21"/>
          <w:szCs w:val="21"/>
        </w:rPr>
        <w:t>,</w:t>
      </w:r>
      <w:proofErr w:type="gramEnd"/>
      <w:r>
        <w:rPr>
          <w:color w:val="454545"/>
          <w:sz w:val="21"/>
          <w:szCs w:val="21"/>
        </w:rPr>
        <w:t xml:space="preserve"> если ребенок не поступил в образовательное учреждение без уважительной причины в течение  1 месяца  после получения направления  родителями (законными представителями), направление  становится недействительным и на свободное место принимается другой ребенок согласно электронной очереди.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3.10. По состоянию на 01 сентября каждого года руководители ОУ издают приказ о зачислении вновь поступивших детей и утверждают количественный состав сформированных групп. При поступлении ребенка в ОУ в течение года издается приказ о его зачислении.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lastRenderedPageBreak/>
        <w:t>3.11. Обязательной документацией по комплектованию ОУ являются списки детей по группам, которые утверждает руководитель ОУ.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3.12.Отчисление детей из ОУ оформляется приказом.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3.13. В ОУ ведется  "Книга учета движения детей", которая предназначена для регистрации сведений о детях, родителях (законных представителях) и </w:t>
      </w:r>
      <w:proofErr w:type="gramStart"/>
      <w:r>
        <w:rPr>
          <w:color w:val="454545"/>
          <w:sz w:val="21"/>
          <w:szCs w:val="21"/>
        </w:rPr>
        <w:t>контроля за</w:t>
      </w:r>
      <w:proofErr w:type="gramEnd"/>
      <w:r>
        <w:rPr>
          <w:color w:val="454545"/>
          <w:sz w:val="21"/>
          <w:szCs w:val="21"/>
        </w:rPr>
        <w:t xml:space="preserve"> движением контингента детей в ОУ. "Книга учета движения детей" должна быть прошнурована, пронумерована и скреплена печатью ОУ.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3.14. Ежегодно на 01 сентября руководитель ОУ подводит итоги за прошедший учебный год и фиксирует их в "Книге учета движения детей": сколько детей принято в ОУ в течение учебного года и сколько детей выбыло с указанием причин.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3.15. При приеме ребенка в ОУ в обязательном порядке заключается договор с родителями (законными представителями) воспитанников в 2 экземплярах с выдачей одного экземпляра договора родителям (законным представителям).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Указанный договор содержит права, обязанности и ответственность образовательного учреждения и родителей (законных представителей) ребенка, длительность пребывания, режим посещения, порядок платы за содержание ребенка в ОУ, длительность и причины сохранения места за ребенком на период его отсутствия, порядок отчисления детей из ОУ.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3.16. Ребенок  считается принятым в образовательное учреждение с момента подписания договора между образовательным учреждением и родителями (законными представителями).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 xml:space="preserve">3.17. При приеме ребенка в ОУ руководитель обязан ознакомить родителей (законных представителей) с документами, регламентирующими образовательный процесс в ОУ: уставом, лицензией на осуществление образовательной деятельности, свидетельством о </w:t>
      </w:r>
      <w:proofErr w:type="spellStart"/>
      <w:r>
        <w:rPr>
          <w:color w:val="454545"/>
          <w:sz w:val="21"/>
          <w:szCs w:val="21"/>
        </w:rPr>
        <w:t>госудаственной</w:t>
      </w:r>
      <w:proofErr w:type="spellEnd"/>
      <w:r>
        <w:rPr>
          <w:color w:val="454545"/>
          <w:sz w:val="21"/>
          <w:szCs w:val="21"/>
        </w:rPr>
        <w:t xml:space="preserve"> аккредитации образовательного учреждения, с содержанием образовательных программ  и другими документами, регламентирующими организацию образовательного процесса.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3.18. Заведующий ОУ к 01 сентября предоставляет информацию об итогах комплектования в Отдел образования.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3.19. Родителям (законным представителям) может быть отказано  в приеме ребенка в образовательное учреждение по следующим причинам: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наличие медицинских противопоказаний для посещения ребенком образовательного учреждения.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3.20. Правом внеочередного   определения в ОУ, пользуются дети</w:t>
      </w:r>
      <w:proofErr w:type="gramStart"/>
      <w:r>
        <w:rPr>
          <w:color w:val="454545"/>
          <w:sz w:val="21"/>
          <w:szCs w:val="21"/>
        </w:rPr>
        <w:t xml:space="preserve"> :</w:t>
      </w:r>
      <w:proofErr w:type="gramEnd"/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прокуроров  и следователей прокуратуры Российской Федерации;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судей  Российской Федерации;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Граждан, подвергшихся воздействию радиации вследствие катастрофы  на Чернобыльской АЭС.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3.20.1.Правом первоочередного определения в ОУ, пользуются дети: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работающих одиноких родителей;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из многодетных семей (3 и более несовершеннолетних детей);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-родителей- инвалидов 1 и 2 групп;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дети, находящиеся под опекой;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родителей – студентов (в случае, когда родители студенты очного обучения);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родители (один из родителей) которых находятся на военной службе;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-родители (один из родителей) работают в органах внутренних дел.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3.21. Для подтверждения права на внеочередное и первоочередное предоставление места в ОУ заявитель предъявляет необходимые документы.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3.22. Предельная наполняемость групп устанавливается в соответствии с СанПиН 2.4.1.3049-13.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Style w:val="a4"/>
          <w:color w:val="454545"/>
          <w:sz w:val="21"/>
          <w:szCs w:val="21"/>
        </w:rPr>
        <w:t>4. Порядок отчисления воспитанников.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rFonts w:ascii="Tahoma" w:hAnsi="Tahoma" w:cs="Tahoma"/>
          <w:color w:val="454545"/>
          <w:sz w:val="21"/>
          <w:szCs w:val="21"/>
        </w:rPr>
        <w:t>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4.1. Отчисление воспитанника из образовательного учреждения, реализующего общеобразовательные программы дошкольного образования, осуществляется при расторжении договора между образовательным учреждением и родителями (законными представителями) воспитанника.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4.2. Договор с родителями (законными представителями) воспитанника может быть расторгнут, помимо оснований, предусмотренных гражданским законодательством Российской Федерации, в следующих случаях: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по заявлению родителей (законных представителей) воспитанника;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при наличии медицинских показаний, препятствующих воспитанию и обучению воспитанника в образовательном учреждении данного вида.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4.3. За ребенком сохраняется место в образовательном учреждении: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в случае болезни ребенка, прохождения им санаторно-курортного лечения, карантина;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lastRenderedPageBreak/>
        <w:t>- на период отпуска родителей (законных представителей) ребенка и временного отсутствия родителей (законных представителей) на постоянном месте жительства (болезнь, командировка), иных случаев по заявлению родителей (законных представителей).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4.4. О расторжении договора родители (законные представители) ребенка письменно уведомляются руководителем образовательного учреждения не менее чем за 14 дней до предполагаемого прекращения воспитания, обучения и содержания ребенка. Уведомление не требуется в случае расторжения договора по заявлению родителей (законных представителей).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4.5. Отчисление ребенка из образовательного учреждения оформляется приказом руководителя образовательного учреждения с соответствующей отметкой в журнале регистрации. На его место принимается другой ребенок согласно списку очередности.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4.6. Отчисление воспитанников регистрируется в книге учета движения детей не позднее 5 дней после расторжения договора с родителями.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                         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   </w:t>
      </w:r>
      <w:r>
        <w:rPr>
          <w:rStyle w:val="a4"/>
          <w:color w:val="454545"/>
          <w:sz w:val="21"/>
          <w:szCs w:val="21"/>
        </w:rPr>
        <w:t>5. Права и обязанности родителей. 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5.1. Родители (законные представители):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имеют право выбора ОУ;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- имеют право при необходимости и наличии свободных мест в детском саду на перевод ребёнка в другое дошкольное образовательное учреждение.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5.2. Спорные вопросы, возникающие между родителями (законными представителями) детей и администрацией детского сада, разрешаются Учредителем.</w:t>
      </w:r>
    </w:p>
    <w:p w:rsidR="009C0CE6" w:rsidRDefault="009C0CE6" w:rsidP="009C0CE6">
      <w:pPr>
        <w:pStyle w:val="a3"/>
        <w:shd w:val="clear" w:color="auto" w:fill="F9F9F9"/>
        <w:spacing w:before="0" w:beforeAutospacing="0" w:after="0" w:afterAutospacing="0"/>
        <w:jc w:val="both"/>
        <w:rPr>
          <w:rFonts w:ascii="Tahoma" w:hAnsi="Tahoma" w:cs="Tahoma"/>
          <w:color w:val="454545"/>
          <w:sz w:val="21"/>
          <w:szCs w:val="21"/>
        </w:rPr>
      </w:pPr>
      <w:r>
        <w:rPr>
          <w:color w:val="454545"/>
          <w:sz w:val="21"/>
          <w:szCs w:val="21"/>
        </w:rPr>
        <w:t>5.3. Родители (законные представители)  детей, посещающих детский сад, имеют право на получение в установленном  настоящим Законом порядке  компенсации  части родительской платы за содержание  детей в образовательном учреждении.</w:t>
      </w:r>
    </w:p>
    <w:p w:rsidR="004D3444" w:rsidRDefault="004D3444"/>
    <w:sectPr w:rsidR="004D3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E6"/>
    <w:rsid w:val="004D3444"/>
    <w:rsid w:val="009C0CE6"/>
    <w:rsid w:val="00CE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0C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0C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1404</Words>
  <Characters>8005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Kindergarten</cp:lastModifiedBy>
  <cp:revision>4</cp:revision>
  <dcterms:created xsi:type="dcterms:W3CDTF">2017-10-29T19:14:00Z</dcterms:created>
  <dcterms:modified xsi:type="dcterms:W3CDTF">2018-02-13T10:36:00Z</dcterms:modified>
</cp:coreProperties>
</file>